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91" w:rsidRDefault="00137091" w:rsidP="00EF6419">
      <w:pPr>
        <w:keepNext/>
        <w:keepLines/>
        <w:spacing w:after="0" w:line="240" w:lineRule="auto"/>
        <w:jc w:val="center"/>
        <w:outlineLvl w:val="0"/>
        <w:rPr>
          <w:rFonts w:ascii="Adobe Garamond Pro Bold" w:eastAsiaTheme="majorEastAsia" w:hAnsi="Adobe Garamond Pro Bold" w:cstheme="majorBidi"/>
          <w:b/>
          <w:sz w:val="24"/>
          <w:szCs w:val="24"/>
          <w:lang w:val="en-SG" w:eastAsia="zh-CN"/>
        </w:rPr>
      </w:pPr>
      <w:r>
        <w:rPr>
          <w:rFonts w:ascii="Trajan" w:hAnsi="Trajan" w:cs="Arial"/>
          <w:b/>
          <w:noProof/>
          <w:sz w:val="16"/>
          <w:szCs w:val="16"/>
          <w:lang w:eastAsia="en-AU"/>
        </w:rPr>
        <w:drawing>
          <wp:inline distT="0" distB="0" distL="0" distR="0" wp14:anchorId="1A2AFF34" wp14:editId="7E8D3E36">
            <wp:extent cx="4572000" cy="721360"/>
            <wp:effectExtent l="0" t="0" r="0" b="2540"/>
            <wp:docPr id="3" name="Picture 3" descr="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721360"/>
                    </a:xfrm>
                    <a:prstGeom prst="rect">
                      <a:avLst/>
                    </a:prstGeom>
                    <a:noFill/>
                    <a:ln>
                      <a:noFill/>
                    </a:ln>
                  </pic:spPr>
                </pic:pic>
              </a:graphicData>
            </a:graphic>
          </wp:inline>
        </w:drawing>
      </w:r>
    </w:p>
    <w:p w:rsidR="00137091" w:rsidRDefault="00137091" w:rsidP="00EF6419">
      <w:pPr>
        <w:keepNext/>
        <w:keepLines/>
        <w:spacing w:after="0" w:line="240" w:lineRule="auto"/>
        <w:jc w:val="center"/>
        <w:outlineLvl w:val="0"/>
        <w:rPr>
          <w:rFonts w:ascii="Adobe Garamond Pro Bold" w:eastAsiaTheme="majorEastAsia" w:hAnsi="Adobe Garamond Pro Bold" w:cstheme="majorBidi"/>
          <w:b/>
          <w:sz w:val="24"/>
          <w:szCs w:val="24"/>
          <w:lang w:val="en-SG" w:eastAsia="zh-CN"/>
        </w:rPr>
      </w:pPr>
    </w:p>
    <w:p w:rsidR="00EF6419" w:rsidRPr="00EF6419" w:rsidRDefault="00EF6419" w:rsidP="00EF6419">
      <w:pPr>
        <w:keepNext/>
        <w:keepLines/>
        <w:spacing w:after="0" w:line="240" w:lineRule="auto"/>
        <w:jc w:val="center"/>
        <w:outlineLvl w:val="0"/>
        <w:rPr>
          <w:rFonts w:ascii="Adobe Garamond Pro Bold" w:eastAsiaTheme="majorEastAsia" w:hAnsi="Adobe Garamond Pro Bold" w:cstheme="majorBidi"/>
          <w:b/>
          <w:sz w:val="24"/>
          <w:szCs w:val="24"/>
          <w:lang w:val="en-SG" w:eastAsia="zh-CN"/>
        </w:rPr>
      </w:pPr>
      <w:r w:rsidRPr="00EF6419">
        <w:rPr>
          <w:rFonts w:ascii="Adobe Garamond Pro Bold" w:eastAsiaTheme="majorEastAsia" w:hAnsi="Adobe Garamond Pro Bold" w:cstheme="majorBidi"/>
          <w:b/>
          <w:sz w:val="24"/>
          <w:szCs w:val="24"/>
          <w:lang w:val="en-SG" w:eastAsia="zh-CN"/>
        </w:rPr>
        <w:t>Application for Exemption from or Extension of an International Convention Requirement</w:t>
      </w:r>
    </w:p>
    <w:p w:rsidR="00EF6419" w:rsidRDefault="0032622A" w:rsidP="00EF6419">
      <w:pPr>
        <w:spacing w:after="0" w:line="240" w:lineRule="auto"/>
        <w:jc w:val="center"/>
        <w:rPr>
          <w:rFonts w:ascii="Adobe Garamond Pro Bold" w:eastAsiaTheme="minorEastAsia" w:hAnsi="Adobe Garamond Pro Bold"/>
          <w:b/>
          <w:sz w:val="24"/>
          <w:szCs w:val="24"/>
          <w:lang w:val="en-SG" w:eastAsia="zh-CN"/>
        </w:rPr>
      </w:pPr>
      <w:r w:rsidRPr="00EF6419">
        <w:rPr>
          <w:rFonts w:ascii="Adobe Garamond Pro Bold" w:eastAsiaTheme="minorEastAsia" w:hAnsi="Adobe Garamond Pro Bold"/>
          <w:b/>
          <w:sz w:val="24"/>
          <w:szCs w:val="24"/>
          <w:lang w:val="en-SG" w:eastAsia="zh-CN"/>
        </w:rPr>
        <w:t>(FORM NMA-18_EXT</w:t>
      </w:r>
      <w:r>
        <w:rPr>
          <w:rFonts w:ascii="Adobe Garamond Pro Bold" w:eastAsiaTheme="minorEastAsia" w:hAnsi="Adobe Garamond Pro Bold"/>
          <w:b/>
          <w:sz w:val="24"/>
          <w:szCs w:val="24"/>
          <w:lang w:val="en-SG" w:eastAsia="zh-CN"/>
        </w:rPr>
        <w:t>.2018.Rev.0</w:t>
      </w:r>
      <w:r w:rsidRPr="00EF6419">
        <w:rPr>
          <w:rFonts w:ascii="Adobe Garamond Pro Bold" w:eastAsiaTheme="minorEastAsia" w:hAnsi="Adobe Garamond Pro Bold"/>
          <w:b/>
          <w:sz w:val="24"/>
          <w:szCs w:val="24"/>
          <w:lang w:val="en-SG" w:eastAsia="zh-CN"/>
        </w:rPr>
        <w:t>)</w:t>
      </w:r>
    </w:p>
    <w:p w:rsidR="001E0341" w:rsidRDefault="001E0341" w:rsidP="00EF6419">
      <w:pPr>
        <w:spacing w:after="0" w:line="240" w:lineRule="auto"/>
        <w:jc w:val="center"/>
        <w:rPr>
          <w:rFonts w:ascii="Adobe Garamond Pro Bold" w:eastAsiaTheme="minorEastAsia" w:hAnsi="Adobe Garamond Pro Bold"/>
          <w:b/>
          <w:sz w:val="24"/>
          <w:szCs w:val="24"/>
          <w:lang w:val="en-SG" w:eastAsia="zh-CN"/>
        </w:rPr>
      </w:pPr>
    </w:p>
    <w:tbl>
      <w:tblPr>
        <w:tblW w:w="990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64"/>
        <w:gridCol w:w="1750"/>
        <w:gridCol w:w="1494"/>
        <w:gridCol w:w="3892"/>
      </w:tblGrid>
      <w:tr w:rsidR="0032622A" w:rsidRPr="00EF6419" w:rsidTr="001E0341">
        <w:trPr>
          <w:trHeight w:val="285"/>
        </w:trPr>
        <w:tc>
          <w:tcPr>
            <w:tcW w:w="9900" w:type="dxa"/>
            <w:gridSpan w:val="4"/>
            <w:tcBorders>
              <w:top w:val="single" w:sz="12" w:space="0" w:color="auto"/>
              <w:left w:val="single" w:sz="12" w:space="0" w:color="auto"/>
              <w:bottom w:val="single" w:sz="4" w:space="0" w:color="auto"/>
              <w:right w:val="single" w:sz="12" w:space="0" w:color="auto"/>
            </w:tcBorders>
            <w:shd w:val="clear" w:color="auto" w:fill="8DB3E2"/>
          </w:tcPr>
          <w:p w:rsidR="0032622A" w:rsidRPr="00EF6419" w:rsidRDefault="0032622A" w:rsidP="00137091">
            <w:pPr>
              <w:spacing w:after="0" w:line="240" w:lineRule="auto"/>
              <w:jc w:val="center"/>
              <w:rPr>
                <w:rFonts w:ascii="Adobe Ming Std L" w:eastAsia="Adobe Ming Std L" w:hAnsi="Adobe Ming Std L" w:cs="Arial"/>
                <w:b/>
                <w:sz w:val="18"/>
                <w:szCs w:val="18"/>
                <w:lang w:val="en-US"/>
              </w:rPr>
            </w:pPr>
            <w:r w:rsidRPr="00EF6419">
              <w:rPr>
                <w:rFonts w:ascii="Adobe Ming Std L" w:eastAsia="Adobe Ming Std L" w:hAnsi="Adobe Ming Std L" w:cs="Arial"/>
                <w:b/>
                <w:sz w:val="18"/>
                <w:szCs w:val="18"/>
                <w:lang w:val="en-US"/>
              </w:rPr>
              <w:t>INSTRUCTIONS:</w:t>
            </w:r>
          </w:p>
        </w:tc>
      </w:tr>
      <w:tr w:rsidR="0032622A" w:rsidRPr="00EF6419" w:rsidTr="001E0341">
        <w:trPr>
          <w:trHeight w:val="285"/>
        </w:trPr>
        <w:tc>
          <w:tcPr>
            <w:tcW w:w="9900" w:type="dxa"/>
            <w:gridSpan w:val="4"/>
            <w:tcBorders>
              <w:top w:val="single" w:sz="4" w:space="0" w:color="auto"/>
              <w:left w:val="single" w:sz="12" w:space="0" w:color="auto"/>
              <w:bottom w:val="single" w:sz="4" w:space="0" w:color="auto"/>
              <w:right w:val="single" w:sz="12" w:space="0" w:color="auto"/>
            </w:tcBorders>
            <w:shd w:val="clear" w:color="auto" w:fill="auto"/>
          </w:tcPr>
          <w:p w:rsidR="0032622A" w:rsidRPr="00EF6419" w:rsidRDefault="0032622A" w:rsidP="0032622A">
            <w:pPr>
              <w:numPr>
                <w:ilvl w:val="0"/>
                <w:numId w:val="2"/>
              </w:numPr>
              <w:autoSpaceDE w:val="0"/>
              <w:autoSpaceDN w:val="0"/>
              <w:adjustRightInd w:val="0"/>
              <w:spacing w:after="0" w:line="240" w:lineRule="auto"/>
              <w:jc w:val="both"/>
              <w:rPr>
                <w:rFonts w:ascii="Adobe Ming Std L" w:eastAsia="Adobe Ming Std L" w:hAnsi="Adobe Ming Std L" w:cs="Arial"/>
                <w:sz w:val="16"/>
                <w:szCs w:val="16"/>
                <w:lang w:val="en-SG" w:eastAsia="en-SG"/>
              </w:rPr>
            </w:pPr>
            <w:r w:rsidRPr="00EF6419">
              <w:rPr>
                <w:rFonts w:ascii="Adobe Ming Std L" w:eastAsia="Adobe Ming Std L" w:hAnsi="Adobe Ming Std L" w:cs="Times New Roman"/>
                <w:sz w:val="16"/>
                <w:szCs w:val="16"/>
                <w:lang w:val="en-US"/>
              </w:rPr>
              <w:t xml:space="preserve">This form is to be completed (in the applicable sections) </w:t>
            </w:r>
            <w:r w:rsidRPr="00EF6419">
              <w:rPr>
                <w:rFonts w:ascii="Adobe Ming Std L" w:eastAsia="Adobe Ming Std L" w:hAnsi="Adobe Ming Std L" w:cs="Arial"/>
                <w:noProof/>
                <w:sz w:val="16"/>
                <w:szCs w:val="16"/>
                <w:lang w:val="en-US"/>
              </w:rPr>
              <w:t>by the company and recognised organization (RO) and submitted for review and approval.</w:t>
            </w:r>
          </w:p>
          <w:p w:rsidR="0032622A" w:rsidRPr="00EF6419" w:rsidRDefault="0032622A" w:rsidP="0032622A">
            <w:pPr>
              <w:numPr>
                <w:ilvl w:val="0"/>
                <w:numId w:val="2"/>
              </w:numPr>
              <w:autoSpaceDE w:val="0"/>
              <w:autoSpaceDN w:val="0"/>
              <w:adjustRightInd w:val="0"/>
              <w:spacing w:after="0" w:line="240" w:lineRule="auto"/>
              <w:jc w:val="both"/>
              <w:rPr>
                <w:rFonts w:ascii="Adobe Ming Std L" w:eastAsia="Adobe Ming Std L" w:hAnsi="Adobe Ming Std L" w:cs="Arial"/>
                <w:sz w:val="16"/>
                <w:szCs w:val="16"/>
                <w:lang w:val="en-SG" w:eastAsia="en-SG"/>
              </w:rPr>
            </w:pPr>
            <w:r w:rsidRPr="00EF6419">
              <w:rPr>
                <w:rFonts w:ascii="Adobe Ming Std L" w:eastAsia="Adobe Ming Std L" w:hAnsi="Adobe Ming Std L" w:cs="Arial"/>
                <w:noProof/>
                <w:sz w:val="16"/>
                <w:szCs w:val="16"/>
                <w:lang w:val="en-US"/>
              </w:rPr>
              <w:t>If necessary, each application can be supported by the appropriate documention, calculation and technical justification in respect to the exemption / extension being applied for. Additional sheets may be attached to this application if there is insufficient space on the form.</w:t>
            </w:r>
          </w:p>
          <w:p w:rsidR="0032622A" w:rsidRPr="00EF6419" w:rsidRDefault="0032622A" w:rsidP="0032622A">
            <w:pPr>
              <w:numPr>
                <w:ilvl w:val="0"/>
                <w:numId w:val="2"/>
              </w:numPr>
              <w:autoSpaceDE w:val="0"/>
              <w:autoSpaceDN w:val="0"/>
              <w:adjustRightInd w:val="0"/>
              <w:spacing w:after="0" w:line="240" w:lineRule="auto"/>
              <w:jc w:val="both"/>
              <w:rPr>
                <w:rFonts w:ascii="Adobe Ming Std L" w:eastAsia="Adobe Ming Std L" w:hAnsi="Adobe Ming Std L" w:cs="Arial"/>
                <w:sz w:val="16"/>
                <w:szCs w:val="16"/>
                <w:lang w:val="en-SG" w:eastAsia="en-SG"/>
              </w:rPr>
            </w:pPr>
            <w:r w:rsidRPr="00EF6419">
              <w:rPr>
                <w:rFonts w:ascii="Adobe Ming Std L" w:eastAsia="Adobe Ming Std L" w:hAnsi="Adobe Ming Std L" w:cs="Arial"/>
                <w:noProof/>
                <w:sz w:val="16"/>
                <w:szCs w:val="16"/>
                <w:lang w:val="en-US"/>
              </w:rPr>
              <w:t>Exemptions can only be issued when there is provision within the appropriate convention or regulation.</w:t>
            </w:r>
          </w:p>
          <w:p w:rsidR="0032622A" w:rsidRPr="0032622A" w:rsidRDefault="0032622A" w:rsidP="0032622A">
            <w:pPr>
              <w:pStyle w:val="ListParagraph"/>
              <w:numPr>
                <w:ilvl w:val="0"/>
                <w:numId w:val="2"/>
              </w:numPr>
              <w:spacing w:after="0" w:line="240" w:lineRule="auto"/>
              <w:rPr>
                <w:rFonts w:ascii="Adobe Ming Std L" w:eastAsia="Adobe Ming Std L" w:hAnsi="Adobe Ming Std L" w:cs="Arial"/>
                <w:b/>
                <w:bCs/>
                <w:sz w:val="18"/>
                <w:szCs w:val="18"/>
                <w:lang w:val="en-US"/>
              </w:rPr>
            </w:pPr>
            <w:r w:rsidRPr="0032622A">
              <w:rPr>
                <w:rFonts w:ascii="Adobe Ming Std L" w:eastAsia="Adobe Ming Std L" w:hAnsi="Adobe Ming Std L" w:cs="Arial"/>
                <w:sz w:val="16"/>
                <w:szCs w:val="16"/>
                <w:lang w:val="en-SG" w:eastAsia="en-SG"/>
              </w:rPr>
              <w:t>Fees may be applicable for each approved application for exemption.</w:t>
            </w:r>
          </w:p>
        </w:tc>
      </w:tr>
      <w:tr w:rsidR="00EF6419" w:rsidRPr="00EF6419" w:rsidTr="001E0341">
        <w:trPr>
          <w:trHeight w:val="285"/>
        </w:trPr>
        <w:tc>
          <w:tcPr>
            <w:tcW w:w="9900" w:type="dxa"/>
            <w:gridSpan w:val="4"/>
            <w:tcBorders>
              <w:top w:val="single" w:sz="4" w:space="0" w:color="auto"/>
              <w:left w:val="single" w:sz="12" w:space="0" w:color="auto"/>
              <w:bottom w:val="single" w:sz="4" w:space="0" w:color="auto"/>
              <w:right w:val="single" w:sz="12" w:space="0" w:color="auto"/>
            </w:tcBorders>
            <w:shd w:val="clear" w:color="auto" w:fill="8DB3E2" w:themeFill="text2" w:themeFillTint="66"/>
          </w:tcPr>
          <w:p w:rsidR="00EF6419" w:rsidRPr="00EF6419" w:rsidRDefault="00EF6419" w:rsidP="00137091">
            <w:pPr>
              <w:spacing w:after="0" w:line="240" w:lineRule="auto"/>
              <w:jc w:val="center"/>
              <w:rPr>
                <w:rFonts w:ascii="Adobe Ming Std L" w:eastAsia="Adobe Ming Std L" w:hAnsi="Adobe Ming Std L" w:cs="Arial"/>
                <w:sz w:val="18"/>
                <w:szCs w:val="18"/>
                <w:lang w:val="en-US"/>
              </w:rPr>
            </w:pPr>
            <w:r w:rsidRPr="00EF6419">
              <w:rPr>
                <w:rFonts w:ascii="Adobe Ming Std L" w:eastAsia="Adobe Ming Std L" w:hAnsi="Adobe Ming Std L" w:cs="Arial"/>
                <w:b/>
                <w:bCs/>
                <w:sz w:val="18"/>
                <w:szCs w:val="18"/>
                <w:lang w:val="en-US"/>
              </w:rPr>
              <w:t>1. VESSEL PARTICULARS</w:t>
            </w:r>
          </w:p>
        </w:tc>
      </w:tr>
      <w:tr w:rsidR="00EF6419" w:rsidRPr="00EF6419" w:rsidTr="001E0341">
        <w:trPr>
          <w:trHeight w:val="650"/>
        </w:trPr>
        <w:tc>
          <w:tcPr>
            <w:tcW w:w="2764" w:type="dxa"/>
            <w:tcBorders>
              <w:top w:val="single" w:sz="4" w:space="0" w:color="auto"/>
              <w:left w:val="single" w:sz="12" w:space="0" w:color="auto"/>
              <w:bottom w:val="single" w:sz="4" w:space="0" w:color="auto"/>
              <w:right w:val="single" w:sz="4" w:space="0" w:color="auto"/>
            </w:tcBorders>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Vessel Name / Hull Number (for new build)</w:t>
            </w:r>
          </w:p>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bookmarkStart w:id="0" w:name="_GoBack"/>
            <w:bookmarkEnd w:id="0"/>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p w:rsidR="00EF6419" w:rsidRPr="00EF6419" w:rsidRDefault="00EF6419" w:rsidP="00EF6419">
            <w:pPr>
              <w:spacing w:after="0" w:line="240" w:lineRule="auto"/>
              <w:rPr>
                <w:rFonts w:ascii="Adobe Ming Std L" w:eastAsia="Adobe Ming Std L" w:hAnsi="Adobe Ming Std L" w:cs="Arial"/>
                <w:color w:val="000000"/>
                <w:sz w:val="16"/>
                <w:szCs w:val="16"/>
                <w:lang w:val="en-US"/>
              </w:rPr>
            </w:pPr>
          </w:p>
        </w:tc>
        <w:tc>
          <w:tcPr>
            <w:tcW w:w="3244" w:type="dxa"/>
            <w:gridSpan w:val="2"/>
            <w:tcBorders>
              <w:top w:val="single" w:sz="4" w:space="0" w:color="auto"/>
              <w:left w:val="single" w:sz="4" w:space="0" w:color="auto"/>
              <w:bottom w:val="single" w:sz="4" w:space="0" w:color="auto"/>
              <w:right w:val="single" w:sz="4" w:space="0" w:color="auto"/>
            </w:tcBorders>
          </w:tcPr>
          <w:p w:rsidR="00EF6419" w:rsidRPr="00EF6419" w:rsidRDefault="00EF6419" w:rsidP="00EF6419">
            <w:pPr>
              <w:spacing w:after="0" w:line="240" w:lineRule="auto"/>
              <w:rPr>
                <w:rFonts w:ascii="Adobe Ming Std L" w:eastAsia="Adobe Ming Std L" w:hAnsi="Adobe Ming Std L" w:cs="Arial"/>
                <w:color w:val="000000"/>
                <w:sz w:val="16"/>
                <w:szCs w:val="16"/>
                <w:lang w:val="en-US"/>
              </w:rPr>
            </w:pPr>
            <w:r w:rsidRPr="00EF6419">
              <w:rPr>
                <w:rFonts w:ascii="Adobe Ming Std L" w:eastAsia="Adobe Ming Std L" w:hAnsi="Adobe Ming Std L" w:cs="Arial"/>
                <w:color w:val="000000"/>
                <w:sz w:val="16"/>
                <w:szCs w:val="16"/>
                <w:lang w:val="en-US"/>
              </w:rPr>
              <w:t>IMO Number (if applicable)</w:t>
            </w:r>
          </w:p>
          <w:p w:rsidR="00EF6419" w:rsidRPr="00EF6419" w:rsidRDefault="00EF6419" w:rsidP="00EF6419">
            <w:pPr>
              <w:spacing w:after="0" w:line="240" w:lineRule="auto"/>
              <w:rPr>
                <w:rFonts w:ascii="Adobe Ming Std L" w:eastAsia="Adobe Ming Std L" w:hAnsi="Adobe Ming Std L" w:cs="Arial"/>
                <w:color w:val="000000"/>
                <w:sz w:val="16"/>
                <w:szCs w:val="16"/>
                <w:lang w:val="en-US"/>
              </w:rPr>
            </w:pPr>
            <w:r w:rsidRPr="00EF6419">
              <w:rPr>
                <w:rFonts w:ascii="Adobe Ming Std L" w:eastAsia="Adobe Ming Std L" w:hAnsi="Adobe Ming Std L" w:cs="Arial"/>
                <w:color w:val="000000"/>
                <w:sz w:val="16"/>
                <w:szCs w:val="16"/>
                <w:lang w:val="en-US"/>
              </w:rPr>
              <w:fldChar w:fldCharType="begin">
                <w:ffData>
                  <w:name w:val="Text1"/>
                  <w:enabled/>
                  <w:calcOnExit w:val="0"/>
                  <w:textInput/>
                </w:ffData>
              </w:fldChar>
            </w:r>
            <w:r w:rsidRPr="00EF6419">
              <w:rPr>
                <w:rFonts w:ascii="Adobe Ming Std L" w:eastAsia="Adobe Ming Std L" w:hAnsi="Adobe Ming Std L" w:cs="Arial"/>
                <w:color w:val="000000"/>
                <w:sz w:val="16"/>
                <w:szCs w:val="16"/>
                <w:lang w:val="en-US"/>
              </w:rPr>
              <w:instrText xml:space="preserve"> FORMTEXT </w:instrText>
            </w:r>
            <w:r w:rsidRPr="00EF6419">
              <w:rPr>
                <w:rFonts w:ascii="Adobe Ming Std L" w:eastAsia="Adobe Ming Std L" w:hAnsi="Adobe Ming Std L" w:cs="Arial"/>
                <w:color w:val="000000"/>
                <w:sz w:val="16"/>
                <w:szCs w:val="16"/>
                <w:lang w:val="en-US"/>
              </w:rPr>
            </w:r>
            <w:r w:rsidRPr="00EF6419">
              <w:rPr>
                <w:rFonts w:ascii="Adobe Ming Std L" w:eastAsia="Adobe Ming Std L" w:hAnsi="Adobe Ming Std L" w:cs="Arial"/>
                <w:color w:val="000000"/>
                <w:sz w:val="16"/>
                <w:szCs w:val="16"/>
                <w:lang w:val="en-US"/>
              </w:rPr>
              <w:fldChar w:fldCharType="separate"/>
            </w:r>
            <w:r w:rsidRPr="00EF6419">
              <w:rPr>
                <w:rFonts w:ascii="Adobe Ming Std L" w:eastAsia="Adobe Ming Std L" w:hAnsi="Adobe Ming Std L" w:cs="Arial"/>
                <w:noProof/>
                <w:color w:val="000000"/>
                <w:sz w:val="16"/>
                <w:szCs w:val="16"/>
                <w:lang w:val="en-US"/>
              </w:rPr>
              <w:t> </w:t>
            </w:r>
            <w:r w:rsidRPr="00EF6419">
              <w:rPr>
                <w:rFonts w:ascii="Adobe Ming Std L" w:eastAsia="Adobe Ming Std L" w:hAnsi="Adobe Ming Std L" w:cs="Arial"/>
                <w:noProof/>
                <w:color w:val="000000"/>
                <w:sz w:val="16"/>
                <w:szCs w:val="16"/>
                <w:lang w:val="en-US"/>
              </w:rPr>
              <w:t> </w:t>
            </w:r>
            <w:r w:rsidRPr="00EF6419">
              <w:rPr>
                <w:rFonts w:ascii="Adobe Ming Std L" w:eastAsia="Adobe Ming Std L" w:hAnsi="Adobe Ming Std L" w:cs="Arial"/>
                <w:noProof/>
                <w:color w:val="000000"/>
                <w:sz w:val="16"/>
                <w:szCs w:val="16"/>
                <w:lang w:val="en-US"/>
              </w:rPr>
              <w:t> </w:t>
            </w:r>
            <w:r w:rsidRPr="00EF6419">
              <w:rPr>
                <w:rFonts w:ascii="Adobe Ming Std L" w:eastAsia="Adobe Ming Std L" w:hAnsi="Adobe Ming Std L" w:cs="Arial"/>
                <w:noProof/>
                <w:color w:val="000000"/>
                <w:sz w:val="16"/>
                <w:szCs w:val="16"/>
                <w:lang w:val="en-US"/>
              </w:rPr>
              <w:t> </w:t>
            </w:r>
            <w:r w:rsidRPr="00EF6419">
              <w:rPr>
                <w:rFonts w:ascii="Adobe Ming Std L" w:eastAsia="Adobe Ming Std L" w:hAnsi="Adobe Ming Std L" w:cs="Arial"/>
                <w:noProof/>
                <w:color w:val="000000"/>
                <w:sz w:val="16"/>
                <w:szCs w:val="16"/>
                <w:lang w:val="en-US"/>
              </w:rPr>
              <w:t> </w:t>
            </w:r>
            <w:r w:rsidRPr="00EF6419">
              <w:rPr>
                <w:rFonts w:ascii="Adobe Ming Std L" w:eastAsia="Adobe Ming Std L" w:hAnsi="Adobe Ming Std L" w:cs="Arial"/>
                <w:color w:val="000000"/>
                <w:sz w:val="16"/>
                <w:szCs w:val="16"/>
                <w:lang w:val="en-US"/>
              </w:rPr>
              <w:fldChar w:fldCharType="end"/>
            </w:r>
          </w:p>
        </w:tc>
        <w:tc>
          <w:tcPr>
            <w:tcW w:w="3892" w:type="dxa"/>
            <w:tcBorders>
              <w:top w:val="single" w:sz="4" w:space="0" w:color="auto"/>
              <w:left w:val="single" w:sz="4" w:space="0" w:color="auto"/>
              <w:bottom w:val="single" w:sz="4" w:space="0" w:color="auto"/>
              <w:right w:val="single" w:sz="12" w:space="0" w:color="auto"/>
            </w:tcBorders>
          </w:tcPr>
          <w:p w:rsidR="00EF6419" w:rsidRPr="00EF6419" w:rsidRDefault="00EF6419" w:rsidP="00EF6419">
            <w:pPr>
              <w:spacing w:after="0" w:line="240" w:lineRule="auto"/>
              <w:rPr>
                <w:rFonts w:ascii="Adobe Ming Std L" w:eastAsia="Adobe Ming Std L" w:hAnsi="Adobe Ming Std L" w:cs="Arial"/>
                <w:color w:val="000000"/>
                <w:sz w:val="16"/>
                <w:szCs w:val="16"/>
                <w:lang w:val="en-US"/>
              </w:rPr>
            </w:pPr>
            <w:r w:rsidRPr="00EF6419">
              <w:rPr>
                <w:rFonts w:ascii="Adobe Ming Std L" w:eastAsia="Adobe Ming Std L" w:hAnsi="Adobe Ming Std L" w:cs="Arial"/>
                <w:color w:val="000000"/>
                <w:sz w:val="16"/>
                <w:szCs w:val="16"/>
                <w:lang w:val="en-US"/>
              </w:rPr>
              <w:t>Type of Vessel</w:t>
            </w:r>
          </w:p>
          <w:p w:rsidR="00EF6419" w:rsidRPr="00EF6419" w:rsidRDefault="00EF6419" w:rsidP="00EF6419">
            <w:pPr>
              <w:spacing w:after="0" w:line="240" w:lineRule="auto"/>
              <w:rPr>
                <w:rFonts w:ascii="Adobe Ming Std L" w:eastAsia="Adobe Ming Std L" w:hAnsi="Adobe Ming Std L" w:cs="Arial"/>
                <w:color w:val="000000"/>
                <w:sz w:val="16"/>
                <w:szCs w:val="16"/>
                <w:lang w:val="en-US"/>
              </w:rPr>
            </w:pPr>
            <w:r w:rsidRPr="00EF6419">
              <w:rPr>
                <w:rFonts w:ascii="Adobe Ming Std L" w:eastAsia="Adobe Ming Std L" w:hAnsi="Adobe Ming Std L" w:cs="Arial"/>
                <w:color w:val="000000"/>
                <w:sz w:val="16"/>
                <w:szCs w:val="16"/>
                <w:lang w:val="en-US"/>
              </w:rPr>
              <w:fldChar w:fldCharType="begin">
                <w:ffData>
                  <w:name w:val="Text1"/>
                  <w:enabled/>
                  <w:calcOnExit w:val="0"/>
                  <w:textInput/>
                </w:ffData>
              </w:fldChar>
            </w:r>
            <w:r w:rsidRPr="00EF6419">
              <w:rPr>
                <w:rFonts w:ascii="Adobe Ming Std L" w:eastAsia="Adobe Ming Std L" w:hAnsi="Adobe Ming Std L" w:cs="Arial"/>
                <w:color w:val="000000"/>
                <w:sz w:val="16"/>
                <w:szCs w:val="16"/>
                <w:lang w:val="en-US"/>
              </w:rPr>
              <w:instrText xml:space="preserve"> FORMTEXT </w:instrText>
            </w:r>
            <w:r w:rsidRPr="00EF6419">
              <w:rPr>
                <w:rFonts w:ascii="Adobe Ming Std L" w:eastAsia="Adobe Ming Std L" w:hAnsi="Adobe Ming Std L" w:cs="Arial"/>
                <w:color w:val="000000"/>
                <w:sz w:val="16"/>
                <w:szCs w:val="16"/>
                <w:lang w:val="en-US"/>
              </w:rPr>
            </w:r>
            <w:r w:rsidRPr="00EF6419">
              <w:rPr>
                <w:rFonts w:ascii="Adobe Ming Std L" w:eastAsia="Adobe Ming Std L" w:hAnsi="Adobe Ming Std L" w:cs="Arial"/>
                <w:color w:val="000000"/>
                <w:sz w:val="16"/>
                <w:szCs w:val="16"/>
                <w:lang w:val="en-US"/>
              </w:rPr>
              <w:fldChar w:fldCharType="separate"/>
            </w:r>
            <w:r w:rsidRPr="00EF6419">
              <w:rPr>
                <w:rFonts w:ascii="Adobe Ming Std L" w:eastAsia="Adobe Ming Std L" w:hAnsi="Adobe Ming Std L" w:cs="Arial"/>
                <w:noProof/>
                <w:color w:val="000000"/>
                <w:sz w:val="16"/>
                <w:szCs w:val="16"/>
                <w:lang w:val="en-US"/>
              </w:rPr>
              <w:t> </w:t>
            </w:r>
            <w:r w:rsidRPr="00EF6419">
              <w:rPr>
                <w:rFonts w:ascii="Adobe Ming Std L" w:eastAsia="Adobe Ming Std L" w:hAnsi="Adobe Ming Std L" w:cs="Arial"/>
                <w:noProof/>
                <w:color w:val="000000"/>
                <w:sz w:val="16"/>
                <w:szCs w:val="16"/>
                <w:lang w:val="en-US"/>
              </w:rPr>
              <w:t> </w:t>
            </w:r>
            <w:r w:rsidRPr="00EF6419">
              <w:rPr>
                <w:rFonts w:ascii="Adobe Ming Std L" w:eastAsia="Adobe Ming Std L" w:hAnsi="Adobe Ming Std L" w:cs="Arial"/>
                <w:noProof/>
                <w:color w:val="000000"/>
                <w:sz w:val="16"/>
                <w:szCs w:val="16"/>
                <w:lang w:val="en-US"/>
              </w:rPr>
              <w:t> </w:t>
            </w:r>
            <w:r w:rsidRPr="00EF6419">
              <w:rPr>
                <w:rFonts w:ascii="Adobe Ming Std L" w:eastAsia="Adobe Ming Std L" w:hAnsi="Adobe Ming Std L" w:cs="Arial"/>
                <w:noProof/>
                <w:color w:val="000000"/>
                <w:sz w:val="16"/>
                <w:szCs w:val="16"/>
                <w:lang w:val="en-US"/>
              </w:rPr>
              <w:t> </w:t>
            </w:r>
            <w:r w:rsidRPr="00EF6419">
              <w:rPr>
                <w:rFonts w:ascii="Adobe Ming Std L" w:eastAsia="Adobe Ming Std L" w:hAnsi="Adobe Ming Std L" w:cs="Arial"/>
                <w:noProof/>
                <w:color w:val="000000"/>
                <w:sz w:val="16"/>
                <w:szCs w:val="16"/>
                <w:lang w:val="en-US"/>
              </w:rPr>
              <w:t> </w:t>
            </w:r>
            <w:r w:rsidRPr="00EF6419">
              <w:rPr>
                <w:rFonts w:ascii="Adobe Ming Std L" w:eastAsia="Adobe Ming Std L" w:hAnsi="Adobe Ming Std L" w:cs="Arial"/>
                <w:color w:val="000000"/>
                <w:sz w:val="16"/>
                <w:szCs w:val="16"/>
                <w:lang w:val="en-US"/>
              </w:rPr>
              <w:fldChar w:fldCharType="end"/>
            </w:r>
          </w:p>
        </w:tc>
      </w:tr>
      <w:tr w:rsidR="00EF6419" w:rsidRPr="00EF6419" w:rsidTr="001E0341">
        <w:trPr>
          <w:trHeight w:val="650"/>
        </w:trPr>
        <w:tc>
          <w:tcPr>
            <w:tcW w:w="2764" w:type="dxa"/>
            <w:tcBorders>
              <w:top w:val="single" w:sz="4" w:space="0" w:color="auto"/>
              <w:left w:val="single" w:sz="12" w:space="0" w:color="auto"/>
              <w:bottom w:val="single" w:sz="4" w:space="0" w:color="auto"/>
              <w:right w:val="single" w:sz="4" w:space="0" w:color="auto"/>
            </w:tcBorders>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Keel Laid Date</w:t>
            </w:r>
          </w:p>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tc>
        <w:tc>
          <w:tcPr>
            <w:tcW w:w="3244" w:type="dxa"/>
            <w:gridSpan w:val="2"/>
            <w:tcBorders>
              <w:top w:val="single" w:sz="4" w:space="0" w:color="auto"/>
              <w:left w:val="single" w:sz="4" w:space="0" w:color="auto"/>
              <w:bottom w:val="single" w:sz="4" w:space="0" w:color="auto"/>
              <w:right w:val="single" w:sz="4" w:space="0" w:color="auto"/>
            </w:tcBorders>
          </w:tcPr>
          <w:p w:rsidR="00EF6419" w:rsidRPr="00EF6419" w:rsidRDefault="00EF6419" w:rsidP="00EF6419">
            <w:pPr>
              <w:spacing w:after="0" w:line="240" w:lineRule="auto"/>
              <w:rPr>
                <w:rFonts w:ascii="Adobe Ming Std L" w:eastAsia="Adobe Ming Std L" w:hAnsi="Adobe Ming Std L" w:cs="Arial"/>
                <w:color w:val="000000"/>
                <w:sz w:val="16"/>
                <w:szCs w:val="16"/>
                <w:lang w:val="en-US"/>
              </w:rPr>
            </w:pPr>
            <w:r w:rsidRPr="00EF6419">
              <w:rPr>
                <w:rFonts w:ascii="Adobe Ming Std L" w:eastAsia="Adobe Ming Std L" w:hAnsi="Adobe Ming Std L" w:cs="Arial"/>
                <w:color w:val="000000"/>
                <w:sz w:val="16"/>
                <w:szCs w:val="16"/>
                <w:lang w:val="en-US"/>
              </w:rPr>
              <w:t>Gross Tonnage</w:t>
            </w:r>
          </w:p>
          <w:p w:rsidR="00EF6419" w:rsidRPr="00EF6419" w:rsidRDefault="00EF6419" w:rsidP="00EF6419">
            <w:pPr>
              <w:spacing w:after="0" w:line="240" w:lineRule="auto"/>
              <w:rPr>
                <w:rFonts w:ascii="Adobe Ming Std L" w:eastAsia="Adobe Ming Std L" w:hAnsi="Adobe Ming Std L" w:cs="Arial"/>
                <w:color w:val="000000"/>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tc>
        <w:tc>
          <w:tcPr>
            <w:tcW w:w="3892" w:type="dxa"/>
            <w:tcBorders>
              <w:top w:val="single" w:sz="4" w:space="0" w:color="auto"/>
              <w:left w:val="single" w:sz="4" w:space="0" w:color="auto"/>
              <w:bottom w:val="single" w:sz="4" w:space="0" w:color="auto"/>
              <w:right w:val="single" w:sz="12" w:space="0" w:color="auto"/>
            </w:tcBorders>
          </w:tcPr>
          <w:p w:rsidR="00EF6419" w:rsidRPr="00EF6419" w:rsidRDefault="00EF6419" w:rsidP="00EF6419">
            <w:pPr>
              <w:spacing w:after="0" w:line="240" w:lineRule="auto"/>
              <w:rPr>
                <w:rFonts w:ascii="Adobe Ming Std L" w:eastAsia="Adobe Ming Std L" w:hAnsi="Adobe Ming Std L" w:cs="Arial"/>
                <w:sz w:val="16"/>
                <w:szCs w:val="16"/>
                <w:lang w:val="en-SG" w:eastAsia="en-SG"/>
              </w:rPr>
            </w:pPr>
            <w:r w:rsidRPr="00EF6419">
              <w:rPr>
                <w:rFonts w:ascii="Adobe Ming Std L" w:eastAsia="Adobe Ming Std L" w:hAnsi="Adobe Ming Std L" w:cs="Arial"/>
                <w:sz w:val="16"/>
                <w:szCs w:val="16"/>
                <w:lang w:val="en-SG" w:eastAsia="en-SG"/>
              </w:rPr>
              <w:t>Load Line Length - (article 2(8))</w:t>
            </w:r>
          </w:p>
          <w:p w:rsidR="00EF6419" w:rsidRPr="00EF6419" w:rsidRDefault="00EF6419" w:rsidP="00EF6419">
            <w:pPr>
              <w:spacing w:after="0" w:line="240" w:lineRule="auto"/>
              <w:rPr>
                <w:rFonts w:ascii="Adobe Ming Std L" w:eastAsia="Adobe Ming Std L" w:hAnsi="Adobe Ming Std L" w:cs="Arial"/>
                <w:color w:val="000000"/>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tc>
      </w:tr>
      <w:tr w:rsidR="00EF6419" w:rsidRPr="00EF6419" w:rsidTr="001E0341">
        <w:trPr>
          <w:trHeight w:val="845"/>
        </w:trPr>
        <w:tc>
          <w:tcPr>
            <w:tcW w:w="2764" w:type="dxa"/>
            <w:tcBorders>
              <w:top w:val="single" w:sz="4" w:space="0" w:color="auto"/>
              <w:left w:val="single" w:sz="12" w:space="0" w:color="auto"/>
              <w:bottom w:val="single" w:sz="4" w:space="0" w:color="auto"/>
              <w:right w:val="single" w:sz="4" w:space="0" w:color="auto"/>
            </w:tcBorders>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Classification Society / RO</w:t>
            </w:r>
          </w:p>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tc>
        <w:tc>
          <w:tcPr>
            <w:tcW w:w="7136" w:type="dxa"/>
            <w:gridSpan w:val="3"/>
            <w:tcBorders>
              <w:top w:val="single" w:sz="4" w:space="0" w:color="auto"/>
              <w:left w:val="single" w:sz="4" w:space="0" w:color="auto"/>
              <w:bottom w:val="single" w:sz="4" w:space="0" w:color="auto"/>
              <w:right w:val="single" w:sz="12" w:space="0" w:color="auto"/>
            </w:tcBorders>
          </w:tcPr>
          <w:p w:rsidR="00EF6419" w:rsidRPr="00EF6419" w:rsidRDefault="00EF6419" w:rsidP="00EF6419">
            <w:pPr>
              <w:spacing w:after="0" w:line="240" w:lineRule="auto"/>
              <w:rPr>
                <w:rFonts w:ascii="Adobe Ming Std L" w:eastAsia="Adobe Ming Std L" w:hAnsi="Adobe Ming Std L" w:cs="Arial"/>
                <w:color w:val="000000"/>
                <w:sz w:val="16"/>
                <w:szCs w:val="16"/>
                <w:lang w:val="en-US"/>
              </w:rPr>
            </w:pPr>
            <w:r w:rsidRPr="00EF6419">
              <w:rPr>
                <w:rFonts w:ascii="Adobe Ming Std L" w:eastAsia="Adobe Ming Std L" w:hAnsi="Adobe Ming Std L" w:cs="Arial"/>
                <w:color w:val="000000"/>
                <w:sz w:val="16"/>
                <w:szCs w:val="16"/>
                <w:lang w:val="en-US"/>
              </w:rPr>
              <w:t>Registered Owner</w:t>
            </w:r>
          </w:p>
          <w:p w:rsidR="00EF6419" w:rsidRPr="00EF6419" w:rsidRDefault="00EF6419" w:rsidP="00EF6419">
            <w:pPr>
              <w:spacing w:after="0" w:line="240" w:lineRule="auto"/>
              <w:rPr>
                <w:rFonts w:ascii="Adobe Ming Std L" w:eastAsia="Adobe Ming Std L" w:hAnsi="Adobe Ming Std L" w:cs="Arial"/>
                <w:color w:val="000000"/>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tc>
      </w:tr>
      <w:tr w:rsidR="00EF6419" w:rsidRPr="00EF6419" w:rsidTr="001E0341">
        <w:trPr>
          <w:trHeight w:val="245"/>
        </w:trPr>
        <w:tc>
          <w:tcPr>
            <w:tcW w:w="9900" w:type="dxa"/>
            <w:gridSpan w:val="4"/>
            <w:tcBorders>
              <w:top w:val="single" w:sz="4" w:space="0" w:color="auto"/>
              <w:left w:val="single" w:sz="12" w:space="0" w:color="auto"/>
              <w:bottom w:val="single" w:sz="4" w:space="0" w:color="auto"/>
              <w:right w:val="single" w:sz="12" w:space="0" w:color="auto"/>
            </w:tcBorders>
            <w:shd w:val="clear" w:color="auto" w:fill="8DB3E2" w:themeFill="text2" w:themeFillTint="66"/>
          </w:tcPr>
          <w:p w:rsidR="00EF6419" w:rsidRPr="00EF6419" w:rsidRDefault="00EF6419" w:rsidP="00137091">
            <w:pPr>
              <w:spacing w:after="0" w:line="240" w:lineRule="auto"/>
              <w:jc w:val="center"/>
              <w:rPr>
                <w:rFonts w:ascii="Adobe Ming Std L" w:eastAsia="Adobe Ming Std L" w:hAnsi="Adobe Ming Std L" w:cs="Arial"/>
                <w:sz w:val="18"/>
                <w:szCs w:val="18"/>
                <w:lang w:val="en-US"/>
              </w:rPr>
            </w:pPr>
            <w:r w:rsidRPr="00EF6419">
              <w:rPr>
                <w:rFonts w:ascii="Adobe Ming Std L" w:eastAsia="Adobe Ming Std L" w:hAnsi="Adobe Ming Std L" w:cs="Arial"/>
                <w:b/>
                <w:bCs/>
                <w:sz w:val="18"/>
                <w:szCs w:val="18"/>
                <w:lang w:val="en-US"/>
              </w:rPr>
              <w:t>2. APPLICATION FOR EXEMPTION CERTIFICATE</w:t>
            </w:r>
          </w:p>
        </w:tc>
      </w:tr>
      <w:tr w:rsidR="00EF6419" w:rsidRPr="00EF6419" w:rsidTr="001E0341">
        <w:trPr>
          <w:trHeight w:val="500"/>
        </w:trPr>
        <w:tc>
          <w:tcPr>
            <w:tcW w:w="4514" w:type="dxa"/>
            <w:gridSpan w:val="2"/>
            <w:tcBorders>
              <w:top w:val="single" w:sz="4" w:space="0" w:color="auto"/>
              <w:left w:val="single" w:sz="12" w:space="0" w:color="auto"/>
              <w:bottom w:val="single" w:sz="4" w:space="0" w:color="auto"/>
              <w:right w:val="single" w:sz="4" w:space="0" w:color="auto"/>
            </w:tcBorders>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Apply to be exempted from the requirements of:</w:t>
            </w:r>
          </w:p>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p w:rsidR="00EF6419" w:rsidRPr="00EF6419" w:rsidRDefault="00EF6419" w:rsidP="00EF6419">
            <w:pPr>
              <w:spacing w:after="0" w:line="240" w:lineRule="auto"/>
              <w:rPr>
                <w:rFonts w:ascii="Adobe Ming Std L" w:eastAsia="Adobe Ming Std L" w:hAnsi="Adobe Ming Std L" w:cs="Arial"/>
                <w:sz w:val="16"/>
                <w:szCs w:val="16"/>
                <w:lang w:val="en-US"/>
              </w:rPr>
            </w:pPr>
          </w:p>
        </w:tc>
        <w:tc>
          <w:tcPr>
            <w:tcW w:w="5386" w:type="dxa"/>
            <w:gridSpan w:val="2"/>
            <w:tcBorders>
              <w:top w:val="single" w:sz="4" w:space="0" w:color="auto"/>
              <w:left w:val="single" w:sz="4" w:space="0" w:color="auto"/>
              <w:bottom w:val="single" w:sz="4" w:space="0" w:color="auto"/>
              <w:right w:val="single" w:sz="12" w:space="0" w:color="auto"/>
            </w:tcBorders>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Conferred by the Regulations of:</w:t>
            </w:r>
          </w:p>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tc>
      </w:tr>
      <w:tr w:rsidR="00EF6419" w:rsidRPr="00EF6419" w:rsidTr="001E0341">
        <w:trPr>
          <w:trHeight w:val="1340"/>
        </w:trPr>
        <w:tc>
          <w:tcPr>
            <w:tcW w:w="9900" w:type="dxa"/>
            <w:gridSpan w:val="4"/>
            <w:tcBorders>
              <w:top w:val="single" w:sz="4" w:space="0" w:color="auto"/>
              <w:left w:val="single" w:sz="12" w:space="0" w:color="auto"/>
              <w:bottom w:val="single" w:sz="4" w:space="0" w:color="auto"/>
              <w:right w:val="single" w:sz="12" w:space="0" w:color="auto"/>
            </w:tcBorders>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Reason(s) supporting the application:</w:t>
            </w:r>
          </w:p>
          <w:p w:rsid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p w:rsidR="00EF6419" w:rsidRDefault="00EF6419" w:rsidP="00EF6419">
            <w:pPr>
              <w:spacing w:after="0" w:line="240" w:lineRule="auto"/>
              <w:rPr>
                <w:rFonts w:ascii="Adobe Ming Std L" w:eastAsia="Adobe Ming Std L" w:hAnsi="Adobe Ming Std L" w:cs="Arial"/>
                <w:sz w:val="16"/>
                <w:szCs w:val="16"/>
                <w:lang w:val="en-US"/>
              </w:rPr>
            </w:pPr>
          </w:p>
          <w:p w:rsidR="00EF6419" w:rsidRDefault="00EF6419" w:rsidP="00EF6419">
            <w:pPr>
              <w:spacing w:after="0" w:line="240" w:lineRule="auto"/>
              <w:rPr>
                <w:rFonts w:ascii="Adobe Ming Std L" w:eastAsia="Adobe Ming Std L" w:hAnsi="Adobe Ming Std L" w:cs="Arial"/>
                <w:sz w:val="16"/>
                <w:szCs w:val="16"/>
                <w:lang w:val="en-US"/>
              </w:rPr>
            </w:pPr>
          </w:p>
          <w:p w:rsidR="00EF6419" w:rsidRPr="00EF6419" w:rsidRDefault="00EF6419" w:rsidP="00EF6419">
            <w:pPr>
              <w:spacing w:after="0" w:line="240" w:lineRule="auto"/>
              <w:rPr>
                <w:rFonts w:ascii="Adobe Ming Std L" w:eastAsia="Adobe Ming Std L" w:hAnsi="Adobe Ming Std L" w:cs="Arial"/>
                <w:sz w:val="16"/>
                <w:szCs w:val="16"/>
                <w:lang w:val="en-US"/>
              </w:rPr>
            </w:pPr>
          </w:p>
        </w:tc>
      </w:tr>
      <w:tr w:rsidR="00EF6419" w:rsidRPr="00EF6419" w:rsidTr="001E0341">
        <w:trPr>
          <w:trHeight w:val="675"/>
        </w:trPr>
        <w:tc>
          <w:tcPr>
            <w:tcW w:w="9900" w:type="dxa"/>
            <w:gridSpan w:val="4"/>
            <w:tcBorders>
              <w:top w:val="single" w:sz="4" w:space="0" w:color="auto"/>
              <w:left w:val="single" w:sz="12" w:space="0" w:color="auto"/>
              <w:bottom w:val="single" w:sz="4" w:space="0" w:color="auto"/>
              <w:right w:val="single" w:sz="12" w:space="0" w:color="auto"/>
            </w:tcBorders>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Duration of exemption requested:</w:t>
            </w:r>
          </w:p>
          <w:p w:rsidR="00EF6419" w:rsidRPr="00EF6419" w:rsidRDefault="00EF6419" w:rsidP="00EF6419">
            <w:pPr>
              <w:spacing w:after="0" w:line="240" w:lineRule="auto"/>
              <w:rPr>
                <w:rFonts w:ascii="Adobe Ming Std L" w:eastAsia="Adobe Ming Std L" w:hAnsi="Adobe Ming Std L" w:cs="Arial"/>
                <w:b/>
                <w:bCs/>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tc>
      </w:tr>
      <w:tr w:rsidR="00EF6419" w:rsidRPr="00EF6419" w:rsidTr="001E0341">
        <w:trPr>
          <w:trHeight w:val="1722"/>
        </w:trPr>
        <w:tc>
          <w:tcPr>
            <w:tcW w:w="9900" w:type="dxa"/>
            <w:gridSpan w:val="4"/>
            <w:tcBorders>
              <w:top w:val="single" w:sz="4" w:space="0" w:color="auto"/>
              <w:left w:val="single" w:sz="12" w:space="0" w:color="auto"/>
              <w:bottom w:val="single" w:sz="4" w:space="0" w:color="auto"/>
              <w:right w:val="single" w:sz="12" w:space="0" w:color="auto"/>
            </w:tcBorders>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Safety Measure(s) taken:</w:t>
            </w:r>
          </w:p>
          <w:p w:rsid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p w:rsidR="00EF6419" w:rsidRDefault="00EF6419" w:rsidP="00EF6419">
            <w:pPr>
              <w:spacing w:after="0" w:line="240" w:lineRule="auto"/>
              <w:rPr>
                <w:rFonts w:ascii="Adobe Ming Std L" w:eastAsia="Adobe Ming Std L" w:hAnsi="Adobe Ming Std L" w:cs="Arial"/>
                <w:sz w:val="16"/>
                <w:szCs w:val="16"/>
                <w:lang w:val="en-US"/>
              </w:rPr>
            </w:pPr>
          </w:p>
          <w:p w:rsidR="00EF6419" w:rsidRDefault="00EF6419" w:rsidP="00EF6419">
            <w:pPr>
              <w:spacing w:after="0" w:line="240" w:lineRule="auto"/>
              <w:rPr>
                <w:rFonts w:ascii="Adobe Ming Std L" w:eastAsia="Adobe Ming Std L" w:hAnsi="Adobe Ming Std L" w:cs="Arial"/>
                <w:sz w:val="16"/>
                <w:szCs w:val="16"/>
                <w:lang w:val="en-US"/>
              </w:rPr>
            </w:pPr>
          </w:p>
          <w:p w:rsidR="00EF6419" w:rsidRDefault="00EF6419" w:rsidP="00EF6419">
            <w:pPr>
              <w:spacing w:after="0" w:line="240" w:lineRule="auto"/>
              <w:rPr>
                <w:rFonts w:ascii="Adobe Ming Std L" w:eastAsia="Adobe Ming Std L" w:hAnsi="Adobe Ming Std L" w:cs="Arial"/>
                <w:sz w:val="16"/>
                <w:szCs w:val="16"/>
                <w:lang w:val="en-US"/>
              </w:rPr>
            </w:pPr>
          </w:p>
          <w:p w:rsidR="00EF6419" w:rsidRPr="00EF6419" w:rsidRDefault="00EF6419" w:rsidP="00EF6419">
            <w:pPr>
              <w:spacing w:after="0" w:line="240" w:lineRule="auto"/>
              <w:rPr>
                <w:rFonts w:ascii="Adobe Ming Std L" w:eastAsia="Adobe Ming Std L" w:hAnsi="Adobe Ming Std L" w:cs="Arial"/>
                <w:sz w:val="16"/>
                <w:szCs w:val="16"/>
                <w:lang w:val="en-US"/>
              </w:rPr>
            </w:pPr>
          </w:p>
        </w:tc>
      </w:tr>
      <w:tr w:rsidR="00EF6419" w:rsidRPr="00EF6419" w:rsidTr="001E0341">
        <w:trPr>
          <w:trHeight w:val="1695"/>
        </w:trPr>
        <w:tc>
          <w:tcPr>
            <w:tcW w:w="9900" w:type="dxa"/>
            <w:gridSpan w:val="4"/>
            <w:tcBorders>
              <w:top w:val="single" w:sz="4" w:space="0" w:color="auto"/>
              <w:left w:val="single" w:sz="12" w:space="0" w:color="auto"/>
              <w:bottom w:val="single" w:sz="12" w:space="0" w:color="auto"/>
              <w:right w:val="single" w:sz="12" w:space="0" w:color="auto"/>
            </w:tcBorders>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Recognized Organization (Classification Society) recommendations related to this application:</w:t>
            </w:r>
          </w:p>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tc>
      </w:tr>
    </w:tbl>
    <w:p w:rsidR="00EF6419" w:rsidRDefault="00EF6419" w:rsidP="00EF6419">
      <w:pPr>
        <w:spacing w:after="0" w:line="240" w:lineRule="auto"/>
        <w:jc w:val="both"/>
        <w:rPr>
          <w:rFonts w:ascii="Adobe Ming Std L" w:eastAsia="Adobe Ming Std L" w:hAnsi="Adobe Ming Std L" w:cs="Arial"/>
          <w:sz w:val="16"/>
          <w:szCs w:val="16"/>
          <w:lang w:val="en-US"/>
        </w:rPr>
      </w:pPr>
    </w:p>
    <w:p w:rsidR="00D94DF5" w:rsidRPr="00EF6419" w:rsidRDefault="00D94DF5" w:rsidP="00EF6419">
      <w:pPr>
        <w:spacing w:after="0" w:line="240" w:lineRule="auto"/>
        <w:jc w:val="both"/>
        <w:rPr>
          <w:rFonts w:ascii="Adobe Ming Std L" w:eastAsia="Adobe Ming Std L" w:hAnsi="Adobe Ming Std L" w:cs="Arial"/>
          <w:sz w:val="16"/>
          <w:szCs w:val="16"/>
          <w:lang w:val="en-US"/>
        </w:rPr>
      </w:pPr>
    </w:p>
    <w:tbl>
      <w:tblPr>
        <w:tblW w:w="99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674"/>
        <w:gridCol w:w="5236"/>
      </w:tblGrid>
      <w:tr w:rsidR="00EF6419" w:rsidRPr="00EF6419" w:rsidTr="003C3BFD">
        <w:trPr>
          <w:trHeight w:val="245"/>
          <w:jc w:val="center"/>
        </w:trPr>
        <w:tc>
          <w:tcPr>
            <w:tcW w:w="9910" w:type="dxa"/>
            <w:gridSpan w:val="2"/>
            <w:shd w:val="clear" w:color="auto" w:fill="8DB3E2" w:themeFill="text2" w:themeFillTint="66"/>
          </w:tcPr>
          <w:p w:rsidR="00EF6419" w:rsidRPr="00EF6419" w:rsidRDefault="00EF6419" w:rsidP="00EF6419">
            <w:pPr>
              <w:spacing w:after="0" w:line="240" w:lineRule="auto"/>
              <w:rPr>
                <w:rFonts w:ascii="Adobe Ming Std L" w:eastAsia="Adobe Ming Std L" w:hAnsi="Adobe Ming Std L" w:cs="Arial"/>
                <w:sz w:val="18"/>
                <w:szCs w:val="18"/>
                <w:lang w:val="en-US"/>
              </w:rPr>
            </w:pPr>
            <w:r w:rsidRPr="00EF6419">
              <w:rPr>
                <w:rFonts w:ascii="Adobe Ming Std L" w:eastAsia="Adobe Ming Std L" w:hAnsi="Adobe Ming Std L" w:cs="Arial"/>
                <w:b/>
                <w:bCs/>
                <w:sz w:val="18"/>
                <w:szCs w:val="18"/>
                <w:lang w:val="en-US"/>
              </w:rPr>
              <w:t>3. APPLICATION FOR EXTENSION FOR DOCKING / SPECIAL SURVEY OR STATUTORY CERTIFICATES</w:t>
            </w:r>
          </w:p>
        </w:tc>
      </w:tr>
      <w:tr w:rsidR="00EF6419" w:rsidRPr="00EF6419" w:rsidTr="003C3BFD">
        <w:trPr>
          <w:trHeight w:val="745"/>
          <w:jc w:val="center"/>
        </w:trPr>
        <w:tc>
          <w:tcPr>
            <w:tcW w:w="9910" w:type="dxa"/>
            <w:gridSpan w:val="2"/>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Type of certificate(s) to be extended</w:t>
            </w:r>
          </w:p>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tc>
      </w:tr>
      <w:tr w:rsidR="00EF6419" w:rsidRPr="00EF6419" w:rsidTr="003C3BFD">
        <w:trPr>
          <w:trHeight w:val="1515"/>
          <w:jc w:val="center"/>
        </w:trPr>
        <w:tc>
          <w:tcPr>
            <w:tcW w:w="9910" w:type="dxa"/>
            <w:gridSpan w:val="2"/>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Reason(s) supporting the application:</w:t>
            </w:r>
          </w:p>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tc>
      </w:tr>
      <w:tr w:rsidR="00EF6419" w:rsidRPr="00EF6419" w:rsidTr="003C3BFD">
        <w:trPr>
          <w:trHeight w:val="750"/>
          <w:jc w:val="center"/>
        </w:trPr>
        <w:tc>
          <w:tcPr>
            <w:tcW w:w="9910" w:type="dxa"/>
            <w:gridSpan w:val="2"/>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Duration of extension requested:</w:t>
            </w:r>
          </w:p>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tc>
      </w:tr>
      <w:tr w:rsidR="00EF6419" w:rsidRPr="00EF6419" w:rsidTr="003C3BFD">
        <w:trPr>
          <w:trHeight w:val="2288"/>
          <w:jc w:val="center"/>
        </w:trPr>
        <w:tc>
          <w:tcPr>
            <w:tcW w:w="9910" w:type="dxa"/>
            <w:gridSpan w:val="2"/>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Safety Measure(s) taken:</w:t>
            </w:r>
          </w:p>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tc>
      </w:tr>
      <w:tr w:rsidR="00EF6419" w:rsidRPr="00EF6419" w:rsidTr="003C3BFD">
        <w:trPr>
          <w:trHeight w:val="2287"/>
          <w:jc w:val="center"/>
        </w:trPr>
        <w:tc>
          <w:tcPr>
            <w:tcW w:w="9910" w:type="dxa"/>
            <w:gridSpan w:val="2"/>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Recognized Organization (Classification Society) recommendations related to this application:</w:t>
            </w:r>
          </w:p>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tc>
      </w:tr>
      <w:tr w:rsidR="00EF6419" w:rsidRPr="00EF6419" w:rsidTr="003C3BFD">
        <w:trPr>
          <w:trHeight w:val="245"/>
          <w:jc w:val="center"/>
        </w:trPr>
        <w:tc>
          <w:tcPr>
            <w:tcW w:w="9910" w:type="dxa"/>
            <w:gridSpan w:val="2"/>
            <w:shd w:val="clear" w:color="auto" w:fill="8DB3E2" w:themeFill="text2" w:themeFillTint="66"/>
          </w:tcPr>
          <w:p w:rsidR="00EF6419" w:rsidRPr="00EF6419" w:rsidRDefault="00EF6419" w:rsidP="00137091">
            <w:pPr>
              <w:spacing w:after="0" w:line="240" w:lineRule="auto"/>
              <w:jc w:val="center"/>
              <w:rPr>
                <w:rFonts w:ascii="Adobe Ming Std L" w:eastAsia="Adobe Ming Std L" w:hAnsi="Adobe Ming Std L" w:cs="Arial"/>
                <w:sz w:val="16"/>
                <w:szCs w:val="16"/>
                <w:lang w:val="en-US"/>
              </w:rPr>
            </w:pPr>
            <w:r w:rsidRPr="00EF6419">
              <w:rPr>
                <w:rFonts w:ascii="Adobe Ming Std L" w:eastAsia="Adobe Ming Std L" w:hAnsi="Adobe Ming Std L" w:cs="Arial"/>
                <w:b/>
                <w:bCs/>
                <w:sz w:val="16"/>
                <w:szCs w:val="16"/>
                <w:lang w:val="en-US"/>
              </w:rPr>
              <w:t>4. DECLARATION BY OPERATOR / CHARTERER / OWNER OF VESSEL</w:t>
            </w:r>
          </w:p>
        </w:tc>
      </w:tr>
      <w:tr w:rsidR="00EF6419" w:rsidRPr="00EF6419" w:rsidTr="003C3BFD">
        <w:trPr>
          <w:trHeight w:val="745"/>
          <w:jc w:val="center"/>
        </w:trPr>
        <w:tc>
          <w:tcPr>
            <w:tcW w:w="9910" w:type="dxa"/>
            <w:gridSpan w:val="2"/>
          </w:tcPr>
          <w:p w:rsidR="00EF6419" w:rsidRPr="00EF6419" w:rsidRDefault="00EF6419" w:rsidP="00EF6419">
            <w:pPr>
              <w:spacing w:after="0" w:line="240" w:lineRule="auto"/>
              <w:rPr>
                <w:rFonts w:ascii="Adobe Ming Std L" w:eastAsia="Adobe Ming Std L" w:hAnsi="Adobe Ming Std L" w:cs="Arial"/>
                <w:sz w:val="16"/>
                <w:szCs w:val="16"/>
                <w:lang w:val="en-US"/>
              </w:rPr>
            </w:pPr>
          </w:p>
          <w:p w:rsidR="00EF6419" w:rsidRPr="00EF6419" w:rsidRDefault="00EF6419" w:rsidP="00EF6419">
            <w:pPr>
              <w:spacing w:after="0" w:line="240" w:lineRule="auto"/>
              <w:jc w:val="both"/>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I / We, the undersigned, hereby declare that the above mentioned vessel has not been subject to any accident or other occurrence which would cause any doubt on the vessel’s seaworthy and that the vessel is properly equipped to operate within the limits prescribed in the certificates.</w:t>
            </w:r>
          </w:p>
          <w:p w:rsidR="00EF6419" w:rsidRPr="00EF6419" w:rsidRDefault="00EF6419" w:rsidP="00EF6419">
            <w:pPr>
              <w:spacing w:after="0" w:line="240" w:lineRule="auto"/>
              <w:rPr>
                <w:rFonts w:ascii="Adobe Ming Std L" w:eastAsia="Adobe Ming Std L" w:hAnsi="Adobe Ming Std L" w:cs="Arial"/>
                <w:sz w:val="16"/>
                <w:szCs w:val="16"/>
                <w:lang w:val="en-US"/>
              </w:rPr>
            </w:pPr>
          </w:p>
        </w:tc>
      </w:tr>
      <w:tr w:rsidR="00EF6419" w:rsidRPr="00EF6419" w:rsidTr="003C3BFD">
        <w:trPr>
          <w:trHeight w:val="745"/>
          <w:jc w:val="center"/>
        </w:trPr>
        <w:tc>
          <w:tcPr>
            <w:tcW w:w="4674" w:type="dxa"/>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Date:</w:t>
            </w:r>
          </w:p>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fldChar w:fldCharType="begin">
                <w:ffData>
                  <w:name w:val="Text193"/>
                  <w:enabled/>
                  <w:calcOnExit w:val="0"/>
                  <w:textInput/>
                </w:ffData>
              </w:fldChar>
            </w:r>
            <w:r w:rsidRPr="00EF6419">
              <w:rPr>
                <w:rFonts w:ascii="Adobe Ming Std L" w:eastAsia="Adobe Ming Std L" w:hAnsi="Adobe Ming Std L" w:cs="Arial"/>
                <w:sz w:val="16"/>
                <w:szCs w:val="16"/>
                <w:lang w:val="en-US"/>
              </w:rPr>
              <w:instrText xml:space="preserve"> FORMTEXT </w:instrText>
            </w:r>
            <w:r w:rsidRPr="00EF6419">
              <w:rPr>
                <w:rFonts w:ascii="Adobe Ming Std L" w:eastAsia="Adobe Ming Std L" w:hAnsi="Adobe Ming Std L" w:cs="Arial"/>
                <w:sz w:val="16"/>
                <w:szCs w:val="16"/>
                <w:lang w:val="en-US"/>
              </w:rPr>
            </w:r>
            <w:r w:rsidRPr="00EF6419">
              <w:rPr>
                <w:rFonts w:ascii="Adobe Ming Std L" w:eastAsia="Adobe Ming Std L" w:hAnsi="Adobe Ming Std L" w:cs="Arial"/>
                <w:sz w:val="16"/>
                <w:szCs w:val="16"/>
                <w:lang w:val="en-US"/>
              </w:rPr>
              <w:fldChar w:fldCharType="separate"/>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noProof/>
                <w:sz w:val="16"/>
                <w:szCs w:val="16"/>
                <w:lang w:val="en-US"/>
              </w:rPr>
              <w:t> </w:t>
            </w:r>
            <w:r w:rsidRPr="00EF6419">
              <w:rPr>
                <w:rFonts w:ascii="Adobe Ming Std L" w:eastAsia="Adobe Ming Std L" w:hAnsi="Adobe Ming Std L" w:cs="Arial"/>
                <w:sz w:val="16"/>
                <w:szCs w:val="16"/>
                <w:lang w:val="en-US"/>
              </w:rPr>
              <w:fldChar w:fldCharType="end"/>
            </w:r>
          </w:p>
        </w:tc>
        <w:tc>
          <w:tcPr>
            <w:tcW w:w="5236" w:type="dxa"/>
          </w:tcPr>
          <w:p w:rsidR="00EF6419" w:rsidRPr="00EF6419" w:rsidRDefault="00EF6419" w:rsidP="00EF6419">
            <w:pPr>
              <w:spacing w:after="0" w:line="240" w:lineRule="auto"/>
              <w:rPr>
                <w:rFonts w:ascii="Adobe Ming Std L" w:eastAsia="Adobe Ming Std L" w:hAnsi="Adobe Ming Std L" w:cs="Arial"/>
                <w:sz w:val="16"/>
                <w:szCs w:val="16"/>
                <w:lang w:val="en-US"/>
              </w:rPr>
            </w:pPr>
            <w:r w:rsidRPr="00EF6419">
              <w:rPr>
                <w:rFonts w:ascii="Adobe Ming Std L" w:eastAsia="Adobe Ming Std L" w:hAnsi="Adobe Ming Std L" w:cs="Arial"/>
                <w:sz w:val="16"/>
                <w:szCs w:val="16"/>
                <w:lang w:val="en-US"/>
              </w:rPr>
              <w:t>Signature and Stamp of authorized person:</w:t>
            </w:r>
          </w:p>
        </w:tc>
      </w:tr>
    </w:tbl>
    <w:p w:rsidR="00EF6419" w:rsidRPr="00EF6419" w:rsidRDefault="00EF6419" w:rsidP="00EF6419">
      <w:pPr>
        <w:spacing w:after="0" w:line="240" w:lineRule="auto"/>
        <w:jc w:val="both"/>
        <w:rPr>
          <w:rFonts w:ascii="Adobe Ming Std L" w:eastAsia="Adobe Ming Std L" w:hAnsi="Adobe Ming Std L" w:cs="Arial"/>
          <w:sz w:val="16"/>
          <w:szCs w:val="16"/>
          <w:lang w:val="en-US"/>
        </w:rPr>
      </w:pPr>
    </w:p>
    <w:p w:rsidR="00EF6419" w:rsidRPr="00EF6419" w:rsidRDefault="00EF6419" w:rsidP="00EF6419">
      <w:pPr>
        <w:spacing w:after="0" w:line="240" w:lineRule="auto"/>
        <w:jc w:val="both"/>
        <w:rPr>
          <w:rFonts w:ascii="Adobe Ming Std L" w:eastAsia="Adobe Ming Std L" w:hAnsi="Adobe Ming Std L" w:cs="Arial"/>
          <w:sz w:val="16"/>
          <w:szCs w:val="16"/>
          <w:lang w:val="en-US"/>
        </w:rPr>
      </w:pPr>
    </w:p>
    <w:p w:rsidR="00EF6419" w:rsidRPr="00EF6419" w:rsidRDefault="00EF6419" w:rsidP="00EF6419">
      <w:pPr>
        <w:spacing w:after="0" w:line="240" w:lineRule="auto"/>
        <w:jc w:val="both"/>
        <w:rPr>
          <w:rFonts w:ascii="Adobe Ming Std L" w:eastAsia="Adobe Ming Std L" w:hAnsi="Adobe Ming Std L" w:cs="Arial"/>
          <w:sz w:val="16"/>
          <w:szCs w:val="16"/>
          <w:lang w:val="en-US"/>
        </w:rPr>
      </w:pPr>
    </w:p>
    <w:p w:rsidR="00EF6419" w:rsidRPr="00EF6419" w:rsidRDefault="00EF6419" w:rsidP="00EF6419">
      <w:pPr>
        <w:spacing w:after="0" w:line="240" w:lineRule="auto"/>
        <w:jc w:val="both"/>
        <w:rPr>
          <w:rFonts w:ascii="Adobe Ming Std L" w:eastAsia="Adobe Ming Std L" w:hAnsi="Adobe Ming Std L" w:cs="Arial"/>
          <w:sz w:val="16"/>
          <w:szCs w:val="16"/>
          <w:lang w:val="en-US"/>
        </w:rPr>
      </w:pPr>
    </w:p>
    <w:p w:rsidR="00EF6419" w:rsidRPr="00EF6419" w:rsidRDefault="00EF6419" w:rsidP="00EF6419">
      <w:pPr>
        <w:spacing w:after="0" w:line="240" w:lineRule="auto"/>
        <w:jc w:val="both"/>
        <w:rPr>
          <w:rFonts w:ascii="Adobe Ming Std L" w:eastAsia="Adobe Ming Std L" w:hAnsi="Adobe Ming Std L" w:cs="Arial"/>
          <w:sz w:val="16"/>
          <w:szCs w:val="16"/>
          <w:lang w:val="en-US"/>
        </w:rPr>
      </w:pPr>
    </w:p>
    <w:p w:rsidR="00EF6419" w:rsidRPr="00EF6419" w:rsidRDefault="00EF6419" w:rsidP="00EF6419">
      <w:pPr>
        <w:spacing w:after="0" w:line="240" w:lineRule="auto"/>
        <w:rPr>
          <w:rFonts w:ascii="Adobe Ming Std L" w:eastAsia="Adobe Ming Std L" w:hAnsi="Adobe Ming Std L"/>
          <w:b/>
          <w:sz w:val="16"/>
          <w:szCs w:val="16"/>
          <w:lang w:val="en-US" w:eastAsia="zh-CN"/>
        </w:rPr>
      </w:pPr>
    </w:p>
    <w:p w:rsidR="00137091" w:rsidRPr="00EF6419" w:rsidRDefault="00137091" w:rsidP="00EF6419">
      <w:pPr>
        <w:spacing w:after="0" w:line="240" w:lineRule="auto"/>
        <w:rPr>
          <w:rFonts w:ascii="Adobe Ming Std L" w:eastAsia="Adobe Ming Std L" w:hAnsi="Adobe Ming Std L"/>
          <w:b/>
          <w:sz w:val="16"/>
          <w:szCs w:val="16"/>
          <w:lang w:val="en-SG" w:eastAsia="zh-CN"/>
        </w:rPr>
      </w:pPr>
    </w:p>
    <w:p w:rsidR="00EF6419" w:rsidRPr="00EF6419" w:rsidRDefault="00EF6419" w:rsidP="00EF6419">
      <w:pPr>
        <w:spacing w:after="0" w:line="240" w:lineRule="auto"/>
        <w:rPr>
          <w:rFonts w:ascii="Adobe Ming Std L" w:eastAsia="Adobe Ming Std L" w:hAnsi="Adobe Ming Std L"/>
          <w:b/>
          <w:sz w:val="16"/>
          <w:szCs w:val="16"/>
          <w:lang w:val="en-SG" w:eastAsia="zh-CN"/>
        </w:rPr>
      </w:pPr>
    </w:p>
    <w:p w:rsidR="00EF6419" w:rsidRPr="00EF6419" w:rsidRDefault="00EF6419" w:rsidP="00EF6419">
      <w:pPr>
        <w:spacing w:after="0" w:line="240" w:lineRule="auto"/>
        <w:rPr>
          <w:rFonts w:ascii="Adobe Ming Std L" w:eastAsia="Adobe Ming Std L" w:hAnsi="Adobe Ming Std L"/>
          <w:sz w:val="16"/>
          <w:szCs w:val="16"/>
          <w:lang w:val="en-SG" w:eastAsia="zh-CN"/>
        </w:rPr>
      </w:pPr>
    </w:p>
    <w:p w:rsidR="00137091" w:rsidRPr="00233728" w:rsidRDefault="00137091" w:rsidP="00137091">
      <w:pPr>
        <w:tabs>
          <w:tab w:val="center" w:pos="4320"/>
          <w:tab w:val="right" w:pos="8640"/>
        </w:tabs>
        <w:spacing w:after="0" w:line="240" w:lineRule="auto"/>
        <w:jc w:val="center"/>
        <w:rPr>
          <w:rFonts w:ascii="Adobe Ming Std L" w:eastAsia="Adobe Ming Std L" w:hAnsi="Adobe Ming Std L" w:cs="Calibri"/>
          <w:sz w:val="16"/>
          <w:szCs w:val="16"/>
          <w:lang w:val="en-US"/>
        </w:rPr>
      </w:pPr>
      <w:proofErr w:type="gramStart"/>
      <w:r w:rsidRPr="00233728">
        <w:rPr>
          <w:rFonts w:ascii="Adobe Ming Std L" w:eastAsia="Adobe Ming Std L" w:hAnsi="Adobe Ming Std L" w:cs="Calibri"/>
          <w:sz w:val="16"/>
          <w:szCs w:val="16"/>
          <w:lang w:val="en-US"/>
        </w:rPr>
        <w:t xml:space="preserve">Unit C, 20/F, Eton Building, 288 Des </w:t>
      </w:r>
      <w:proofErr w:type="spellStart"/>
      <w:r w:rsidRPr="00233728">
        <w:rPr>
          <w:rFonts w:ascii="Adobe Ming Std L" w:eastAsia="Adobe Ming Std L" w:hAnsi="Adobe Ming Std L" w:cs="Calibri"/>
          <w:sz w:val="16"/>
          <w:szCs w:val="16"/>
          <w:lang w:val="en-US"/>
        </w:rPr>
        <w:t>Voeux</w:t>
      </w:r>
      <w:proofErr w:type="spellEnd"/>
      <w:r w:rsidRPr="00233728">
        <w:rPr>
          <w:rFonts w:ascii="Adobe Ming Std L" w:eastAsia="Adobe Ming Std L" w:hAnsi="Adobe Ming Std L" w:cs="Calibri"/>
          <w:sz w:val="16"/>
          <w:szCs w:val="16"/>
          <w:lang w:val="en-US"/>
        </w:rPr>
        <w:t xml:space="preserve"> Road Central, </w:t>
      </w:r>
      <w:proofErr w:type="spellStart"/>
      <w:r w:rsidRPr="00233728">
        <w:rPr>
          <w:rFonts w:ascii="Adobe Ming Std L" w:eastAsia="Adobe Ming Std L" w:hAnsi="Adobe Ming Std L" w:cs="Calibri"/>
          <w:sz w:val="16"/>
          <w:szCs w:val="16"/>
          <w:lang w:val="en-US"/>
        </w:rPr>
        <w:t>Sheun</w:t>
      </w:r>
      <w:r>
        <w:rPr>
          <w:rFonts w:ascii="Adobe Ming Std L" w:eastAsia="Adobe Ming Std L" w:hAnsi="Adobe Ming Std L" w:cs="Calibri"/>
          <w:sz w:val="16"/>
          <w:szCs w:val="16"/>
          <w:lang w:val="en-US"/>
        </w:rPr>
        <w:t>g</w:t>
      </w:r>
      <w:proofErr w:type="spellEnd"/>
      <w:r w:rsidRPr="00233728">
        <w:rPr>
          <w:rFonts w:ascii="Adobe Ming Std L" w:eastAsia="Adobe Ming Std L" w:hAnsi="Adobe Ming Std L" w:cs="Calibri"/>
          <w:sz w:val="16"/>
          <w:szCs w:val="16"/>
          <w:lang w:val="en-US"/>
        </w:rPr>
        <w:t xml:space="preserve"> Wan, Hong Kong.</w:t>
      </w:r>
      <w:proofErr w:type="gramEnd"/>
      <w:r w:rsidRPr="00233728">
        <w:rPr>
          <w:rFonts w:ascii="Adobe Ming Std L" w:eastAsia="Adobe Ming Std L" w:hAnsi="Adobe Ming Std L" w:cs="Calibri"/>
          <w:sz w:val="16"/>
          <w:szCs w:val="16"/>
          <w:lang w:val="en-US"/>
        </w:rPr>
        <w:br/>
        <w:t xml:space="preserve">Website: </w:t>
      </w:r>
      <w:hyperlink r:id="rId9" w:history="1">
        <w:r w:rsidRPr="00233728">
          <w:rPr>
            <w:rFonts w:ascii="Adobe Ming Std L" w:eastAsia="Adobe Ming Std L" w:hAnsi="Adobe Ming Std L" w:cs="Calibri"/>
            <w:color w:val="0000FF"/>
            <w:sz w:val="16"/>
            <w:szCs w:val="16"/>
            <w:u w:val="single"/>
            <w:lang w:val="en-US"/>
          </w:rPr>
          <w:t>www.naurumaritime.com</w:t>
        </w:r>
      </w:hyperlink>
      <w:r w:rsidRPr="00233728">
        <w:rPr>
          <w:rFonts w:ascii="Adobe Ming Std L" w:eastAsia="Adobe Ming Std L" w:hAnsi="Adobe Ming Std L" w:cs="Calibri"/>
          <w:sz w:val="16"/>
          <w:szCs w:val="16"/>
          <w:lang w:val="en-US"/>
        </w:rPr>
        <w:t xml:space="preserve">  Email: </w:t>
      </w:r>
      <w:hyperlink r:id="rId10" w:history="1">
        <w:r w:rsidRPr="00233728">
          <w:rPr>
            <w:rFonts w:ascii="Adobe Ming Std L" w:eastAsia="Adobe Ming Std L" w:hAnsi="Adobe Ming Std L" w:cs="Calibri"/>
            <w:color w:val="0000FF"/>
            <w:sz w:val="16"/>
            <w:szCs w:val="16"/>
            <w:u w:val="single"/>
            <w:lang w:val="en-US"/>
          </w:rPr>
          <w:t>flag@naurumaritime.com</w:t>
        </w:r>
      </w:hyperlink>
    </w:p>
    <w:p w:rsidR="00137091" w:rsidRPr="00233728" w:rsidRDefault="00137091" w:rsidP="00137091">
      <w:pPr>
        <w:tabs>
          <w:tab w:val="center" w:pos="4320"/>
          <w:tab w:val="right" w:pos="8640"/>
        </w:tabs>
        <w:spacing w:after="0" w:line="240" w:lineRule="auto"/>
        <w:jc w:val="center"/>
        <w:rPr>
          <w:rFonts w:ascii="Adobe Ming Std L" w:eastAsia="Adobe Ming Std L" w:hAnsi="Adobe Ming Std L" w:cs="Calibri"/>
          <w:sz w:val="16"/>
          <w:szCs w:val="16"/>
          <w:lang w:val="en-US"/>
        </w:rPr>
      </w:pPr>
      <w:r w:rsidRPr="00233728">
        <w:rPr>
          <w:rFonts w:ascii="Adobe Ming Std L" w:eastAsia="Adobe Ming Std L" w:hAnsi="Adobe Ming Std L" w:cs="Calibri"/>
          <w:sz w:val="16"/>
          <w:szCs w:val="16"/>
          <w:lang w:val="en-US"/>
        </w:rPr>
        <w:t>Tel: 852-36223737 Fax: 852-36223210</w:t>
      </w:r>
    </w:p>
    <w:p w:rsidR="00EF6419" w:rsidRPr="00EF6419" w:rsidRDefault="00137091" w:rsidP="00137091">
      <w:pPr>
        <w:jc w:val="center"/>
        <w:rPr>
          <w:lang w:val="en-SG"/>
        </w:rPr>
      </w:pPr>
      <w:r w:rsidRPr="00233728">
        <w:rPr>
          <w:rFonts w:ascii="Adobe Ming Std L" w:eastAsia="Adobe Ming Std L" w:hAnsi="Adobe Ming Std L" w:cs="Times New Roman"/>
          <w:sz w:val="16"/>
          <w:szCs w:val="16"/>
          <w:lang w:val="en-US"/>
        </w:rPr>
        <w:tab/>
      </w:r>
      <w:r w:rsidRPr="00233728">
        <w:rPr>
          <w:rFonts w:ascii="Adobe Ming Std L" w:eastAsia="Adobe Ming Std L" w:hAnsi="Adobe Ming Std L" w:cs="Times New Roman"/>
          <w:sz w:val="16"/>
          <w:szCs w:val="16"/>
          <w:lang w:val="en-US"/>
        </w:rPr>
        <w:tab/>
      </w:r>
    </w:p>
    <w:sectPr w:rsidR="00EF6419" w:rsidRPr="00EF6419" w:rsidSect="001E0341">
      <w:headerReference w:type="default" r:id="rId11"/>
      <w:footerReference w:type="default" r:id="rId12"/>
      <w:pgSz w:w="11906" w:h="16838"/>
      <w:pgMar w:top="907" w:right="1008" w:bottom="1354" w:left="1008" w:header="28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19" w:rsidRDefault="00EF6419" w:rsidP="00EF6419">
      <w:pPr>
        <w:spacing w:after="0" w:line="240" w:lineRule="auto"/>
      </w:pPr>
      <w:r>
        <w:separator/>
      </w:r>
    </w:p>
  </w:endnote>
  <w:endnote w:type="continuationSeparator" w:id="0">
    <w:p w:rsidR="00EF6419" w:rsidRDefault="00EF6419" w:rsidP="00EF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Trajan">
    <w:panose1 w:val="00000000000000000000"/>
    <w:charset w:val="00"/>
    <w:family w:val="modern"/>
    <w:notTrueType/>
    <w:pitch w:val="variable"/>
    <w:sig w:usb0="A00000AF" w:usb1="4000000A" w:usb2="00000000" w:usb3="00000000" w:csb0="00000111" w:csb1="00000000"/>
  </w:font>
  <w:font w:name="Arial">
    <w:panose1 w:val="020B0604020202020204"/>
    <w:charset w:val="00"/>
    <w:family w:val="swiss"/>
    <w:pitch w:val="variable"/>
    <w:sig w:usb0="E0002EFF" w:usb1="C000785B" w:usb2="00000009" w:usb3="00000000" w:csb0="000001F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41" w:rsidRPr="00233728" w:rsidRDefault="001E0341" w:rsidP="00233728">
    <w:pPr>
      <w:tabs>
        <w:tab w:val="center" w:pos="4320"/>
        <w:tab w:val="right" w:pos="8640"/>
      </w:tabs>
      <w:spacing w:after="0" w:line="240" w:lineRule="auto"/>
      <w:ind w:right="360"/>
      <w:rPr>
        <w:rFonts w:ascii="Arial" w:eastAsia="Times New Roman" w:hAnsi="Arial" w:cs="Times New Roman"/>
        <w:sz w:val="16"/>
        <w:szCs w:val="16"/>
        <w:lang w:val="en-US"/>
      </w:rPr>
    </w:pPr>
    <w:r w:rsidRPr="00233728">
      <w:rPr>
        <w:rFonts w:ascii="Arial" w:eastAsia="Times New Roman" w:hAnsi="Arial" w:cs="Times New Roman"/>
        <w:sz w:val="16"/>
        <w:szCs w:val="16"/>
        <w:lang w:val="en-US"/>
      </w:rPr>
      <w:t xml:space="preserve">             Page </w:t>
    </w:r>
    <w:r w:rsidRPr="00233728">
      <w:rPr>
        <w:rFonts w:ascii="Arial" w:eastAsia="Times New Roman" w:hAnsi="Arial" w:cs="Times New Roman"/>
        <w:sz w:val="16"/>
        <w:szCs w:val="16"/>
        <w:lang w:val="en-US"/>
      </w:rPr>
      <w:fldChar w:fldCharType="begin"/>
    </w:r>
    <w:r w:rsidRPr="00233728">
      <w:rPr>
        <w:rFonts w:ascii="Arial" w:eastAsia="Times New Roman" w:hAnsi="Arial" w:cs="Times New Roman"/>
        <w:sz w:val="16"/>
        <w:szCs w:val="16"/>
        <w:lang w:val="en-US"/>
      </w:rPr>
      <w:instrText xml:space="preserve"> PAGE </w:instrText>
    </w:r>
    <w:r w:rsidRPr="00233728">
      <w:rPr>
        <w:rFonts w:ascii="Arial" w:eastAsia="Times New Roman" w:hAnsi="Arial" w:cs="Times New Roman"/>
        <w:sz w:val="16"/>
        <w:szCs w:val="16"/>
        <w:lang w:val="en-US"/>
      </w:rPr>
      <w:fldChar w:fldCharType="separate"/>
    </w:r>
    <w:r w:rsidR="0004306F">
      <w:rPr>
        <w:rFonts w:ascii="Arial" w:eastAsia="Times New Roman" w:hAnsi="Arial" w:cs="Times New Roman"/>
        <w:noProof/>
        <w:sz w:val="16"/>
        <w:szCs w:val="16"/>
        <w:lang w:val="en-US"/>
      </w:rPr>
      <w:t>2</w:t>
    </w:r>
    <w:r w:rsidRPr="00233728">
      <w:rPr>
        <w:rFonts w:ascii="Arial" w:eastAsia="Times New Roman" w:hAnsi="Arial" w:cs="Times New Roman"/>
        <w:sz w:val="16"/>
        <w:szCs w:val="16"/>
        <w:lang w:val="en-US"/>
      </w:rPr>
      <w:fldChar w:fldCharType="end"/>
    </w:r>
    <w:r w:rsidRPr="00233728">
      <w:rPr>
        <w:rFonts w:ascii="Arial" w:eastAsia="Times New Roman" w:hAnsi="Arial" w:cs="Times New Roman"/>
        <w:sz w:val="16"/>
        <w:szCs w:val="16"/>
        <w:lang w:val="en-US"/>
      </w:rPr>
      <w:t xml:space="preserve"> of </w:t>
    </w:r>
    <w:r w:rsidRPr="00233728">
      <w:rPr>
        <w:rFonts w:ascii="Arial" w:eastAsia="Times New Roman" w:hAnsi="Arial" w:cs="Times New Roman"/>
        <w:sz w:val="16"/>
        <w:szCs w:val="16"/>
        <w:lang w:val="en-US"/>
      </w:rPr>
      <w:fldChar w:fldCharType="begin"/>
    </w:r>
    <w:r w:rsidRPr="00233728">
      <w:rPr>
        <w:rFonts w:ascii="Arial" w:eastAsia="Times New Roman" w:hAnsi="Arial" w:cs="Times New Roman"/>
        <w:sz w:val="16"/>
        <w:szCs w:val="16"/>
        <w:lang w:val="en-US"/>
      </w:rPr>
      <w:instrText xml:space="preserve"> NUMPAGES </w:instrText>
    </w:r>
    <w:r w:rsidRPr="00233728">
      <w:rPr>
        <w:rFonts w:ascii="Arial" w:eastAsia="Times New Roman" w:hAnsi="Arial" w:cs="Times New Roman"/>
        <w:sz w:val="16"/>
        <w:szCs w:val="16"/>
        <w:lang w:val="en-US"/>
      </w:rPr>
      <w:fldChar w:fldCharType="separate"/>
    </w:r>
    <w:r w:rsidR="0004306F">
      <w:rPr>
        <w:rFonts w:ascii="Arial" w:eastAsia="Times New Roman" w:hAnsi="Arial" w:cs="Times New Roman"/>
        <w:noProof/>
        <w:sz w:val="16"/>
        <w:szCs w:val="16"/>
        <w:lang w:val="en-US"/>
      </w:rPr>
      <w:t>2</w:t>
    </w:r>
    <w:r w:rsidRPr="00233728">
      <w:rPr>
        <w:rFonts w:ascii="Arial" w:eastAsia="Times New Roman" w:hAnsi="Arial" w:cs="Times New Roman"/>
        <w:sz w:val="16"/>
        <w:szCs w:val="16"/>
        <w:lang w:val="en-US"/>
      </w:rPr>
      <w:fldChar w:fldCharType="end"/>
    </w:r>
  </w:p>
  <w:p w:rsidR="001E0341" w:rsidRDefault="001E0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19" w:rsidRDefault="00EF6419" w:rsidP="00EF6419">
      <w:pPr>
        <w:spacing w:after="0" w:line="240" w:lineRule="auto"/>
      </w:pPr>
      <w:r>
        <w:separator/>
      </w:r>
    </w:p>
  </w:footnote>
  <w:footnote w:type="continuationSeparator" w:id="0">
    <w:p w:rsidR="00EF6419" w:rsidRDefault="00EF6419" w:rsidP="00EF6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41" w:rsidRDefault="001E0341" w:rsidP="003262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B1D"/>
    <w:multiLevelType w:val="hybridMultilevel"/>
    <w:tmpl w:val="35D81BAE"/>
    <w:lvl w:ilvl="0" w:tplc="3A8800AA">
      <w:start w:val="1"/>
      <w:numFmt w:val="decimal"/>
      <w:lvlText w:val="%1."/>
      <w:lvlJc w:val="left"/>
      <w:pPr>
        <w:tabs>
          <w:tab w:val="num" w:pos="360"/>
        </w:tabs>
        <w:ind w:left="360" w:hanging="360"/>
      </w:pPr>
      <w:rPr>
        <w:b w:val="0"/>
      </w:r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
    <w:nsid w:val="741651D2"/>
    <w:multiLevelType w:val="hybridMultilevel"/>
    <w:tmpl w:val="47865F7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cumentProtection w:edit="forms" w:enforcement="1" w:cryptProviderType="rsaFull" w:cryptAlgorithmClass="hash" w:cryptAlgorithmType="typeAny" w:cryptAlgorithmSid="4" w:cryptSpinCount="100000" w:hash="QlFynWChqNww1Jf4Nfk/IpUfvxY=" w:salt="4Q/bemx65BqMi/POEoUt5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19"/>
    <w:rsid w:val="0004306F"/>
    <w:rsid w:val="000B1420"/>
    <w:rsid w:val="00137091"/>
    <w:rsid w:val="0016396E"/>
    <w:rsid w:val="001E0341"/>
    <w:rsid w:val="00233728"/>
    <w:rsid w:val="0032622A"/>
    <w:rsid w:val="003B18AF"/>
    <w:rsid w:val="003C3BFD"/>
    <w:rsid w:val="00555B77"/>
    <w:rsid w:val="0072571F"/>
    <w:rsid w:val="00816EAA"/>
    <w:rsid w:val="00854F4D"/>
    <w:rsid w:val="008A58F8"/>
    <w:rsid w:val="00D94DF5"/>
    <w:rsid w:val="00EF641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419"/>
    <w:rPr>
      <w:rFonts w:ascii="Tahoma" w:hAnsi="Tahoma" w:cs="Tahoma"/>
      <w:sz w:val="16"/>
      <w:szCs w:val="16"/>
    </w:rPr>
  </w:style>
  <w:style w:type="paragraph" w:styleId="Header">
    <w:name w:val="header"/>
    <w:basedOn w:val="Normal"/>
    <w:link w:val="HeaderChar"/>
    <w:uiPriority w:val="99"/>
    <w:unhideWhenUsed/>
    <w:rsid w:val="00EF6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419"/>
  </w:style>
  <w:style w:type="paragraph" w:styleId="Footer">
    <w:name w:val="footer"/>
    <w:basedOn w:val="Normal"/>
    <w:link w:val="FooterChar"/>
    <w:unhideWhenUsed/>
    <w:rsid w:val="00EF6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419"/>
  </w:style>
  <w:style w:type="table" w:styleId="TableGrid">
    <w:name w:val="Table Grid"/>
    <w:basedOn w:val="TableNormal"/>
    <w:uiPriority w:val="39"/>
    <w:rsid w:val="00EF6419"/>
    <w:pPr>
      <w:spacing w:after="0" w:line="240" w:lineRule="auto"/>
    </w:pPr>
    <w:rPr>
      <w:rFonts w:eastAsiaTheme="minorEastAsia"/>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419"/>
    <w:rPr>
      <w:rFonts w:ascii="Tahoma" w:hAnsi="Tahoma" w:cs="Tahoma"/>
      <w:sz w:val="16"/>
      <w:szCs w:val="16"/>
    </w:rPr>
  </w:style>
  <w:style w:type="paragraph" w:styleId="Header">
    <w:name w:val="header"/>
    <w:basedOn w:val="Normal"/>
    <w:link w:val="HeaderChar"/>
    <w:uiPriority w:val="99"/>
    <w:unhideWhenUsed/>
    <w:rsid w:val="00EF6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419"/>
  </w:style>
  <w:style w:type="paragraph" w:styleId="Footer">
    <w:name w:val="footer"/>
    <w:basedOn w:val="Normal"/>
    <w:link w:val="FooterChar"/>
    <w:unhideWhenUsed/>
    <w:rsid w:val="00EF6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419"/>
  </w:style>
  <w:style w:type="table" w:styleId="TableGrid">
    <w:name w:val="Table Grid"/>
    <w:basedOn w:val="TableNormal"/>
    <w:uiPriority w:val="39"/>
    <w:rsid w:val="00EF6419"/>
    <w:pPr>
      <w:spacing w:after="0" w:line="240" w:lineRule="auto"/>
    </w:pPr>
    <w:rPr>
      <w:rFonts w:eastAsiaTheme="minorEastAsia"/>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lag@naurumaritime.com" TargetMode="External"/><Relationship Id="rId4" Type="http://schemas.openxmlformats.org/officeDocument/2006/relationships/settings" Target="settings.xml"/><Relationship Id="rId9" Type="http://schemas.openxmlformats.org/officeDocument/2006/relationships/hyperlink" Target="http://www.naurumaritim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2018-07-24T02:12:00Z</cp:lastPrinted>
  <dcterms:created xsi:type="dcterms:W3CDTF">2018-07-24T02:12:00Z</dcterms:created>
  <dcterms:modified xsi:type="dcterms:W3CDTF">2018-07-24T02:12:00Z</dcterms:modified>
</cp:coreProperties>
</file>